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Pr="00D86510" w:rsidRDefault="005B65B0" w:rsidP="00DA272C">
      <w:pPr>
        <w:autoSpaceDE w:val="0"/>
        <w:autoSpaceDN w:val="0"/>
        <w:adjustRightInd w:val="0"/>
        <w:ind w:left="111" w:right="-20"/>
        <w:rPr>
          <w:rFonts w:ascii="Arial" w:hAnsi="Arial" w:cs="Arial"/>
          <w:lang w:val="en-GB" w:eastAsia="en-GB"/>
        </w:rPr>
      </w:pPr>
      <w:r w:rsidRPr="005B65B0">
        <w:rPr>
          <w:rFonts w:ascii="Arial" w:hAnsi="Arial" w:cs="Arial"/>
          <w:b/>
          <w:bCs/>
          <w:lang w:val="en-AU" w:eastAsia="en-GB"/>
        </w:rPr>
        <w:t xml:space="preserve">GO-SHIP: </w:t>
      </w:r>
      <w:proofErr w:type="gramStart"/>
      <w:r w:rsidRPr="005B65B0">
        <w:rPr>
          <w:rFonts w:ascii="Arial" w:hAnsi="Arial" w:cs="Arial"/>
          <w:b/>
          <w:bCs/>
          <w:lang w:val="en-AU" w:eastAsia="en-GB"/>
        </w:rPr>
        <w:t>An</w:t>
      </w:r>
      <w:proofErr w:type="gramEnd"/>
      <w:r w:rsidRPr="005B65B0">
        <w:rPr>
          <w:rFonts w:ascii="Arial" w:hAnsi="Arial" w:cs="Arial"/>
          <w:b/>
          <w:bCs/>
          <w:lang w:val="en-AU" w:eastAsia="en-GB"/>
        </w:rPr>
        <w:t xml:space="preserve"> integrated physical, biogeochemical and biological ocean observing platform </w:t>
      </w:r>
    </w:p>
    <w:p w:rsidR="00DA272C" w:rsidRPr="00D86510" w:rsidRDefault="00DA272C" w:rsidP="00DA272C">
      <w:pPr>
        <w:autoSpaceDE w:val="0"/>
        <w:autoSpaceDN w:val="0"/>
        <w:adjustRightInd w:val="0"/>
        <w:spacing w:before="17" w:line="220" w:lineRule="exact"/>
        <w:rPr>
          <w:rFonts w:ascii="Arial" w:hAnsi="Arial" w:cs="Arial"/>
          <w:lang w:val="en-GB" w:eastAsia="en-GB"/>
        </w:rPr>
      </w:pPr>
    </w:p>
    <w:p w:rsidR="00055DFB" w:rsidRDefault="00055DFB" w:rsidP="00930997">
      <w:pPr>
        <w:autoSpaceDE w:val="0"/>
        <w:autoSpaceDN w:val="0"/>
        <w:adjustRightInd w:val="0"/>
        <w:ind w:left="111" w:right="-20"/>
        <w:rPr>
          <w:rFonts w:ascii="Arial" w:hAnsi="Arial" w:cs="Arial"/>
          <w:b/>
          <w:bCs/>
          <w:i/>
          <w:position w:val="-2"/>
          <w:lang w:val="en-GB" w:eastAsia="en-GB"/>
        </w:rPr>
      </w:pPr>
      <w:r>
        <w:rPr>
          <w:rFonts w:ascii="Arial" w:hAnsi="Arial" w:cs="Arial"/>
          <w:b/>
          <w:bCs/>
          <w:i/>
          <w:spacing w:val="-1"/>
          <w:position w:val="-2"/>
          <w:lang w:val="en-GB" w:eastAsia="en-GB"/>
        </w:rPr>
        <w:t>B.M. Sloyan</w:t>
      </w:r>
      <w:r w:rsidRPr="00055DFB">
        <w:rPr>
          <w:rFonts w:ascii="Arial" w:hAnsi="Arial" w:cs="Arial"/>
          <w:b/>
          <w:bCs/>
          <w:i/>
          <w:spacing w:val="-1"/>
          <w:position w:val="-2"/>
          <w:vertAlign w:val="superscript"/>
          <w:lang w:val="en-GB" w:eastAsia="en-GB"/>
        </w:rPr>
        <w:t>1</w:t>
      </w:r>
      <w:r>
        <w:rPr>
          <w:rFonts w:ascii="Arial" w:hAnsi="Arial" w:cs="Arial"/>
          <w:b/>
          <w:bCs/>
          <w:i/>
          <w:spacing w:val="-1"/>
          <w:position w:val="-2"/>
          <w:lang w:val="en-GB" w:eastAsia="en-GB"/>
        </w:rPr>
        <w:t>, R. Wanninkhof</w:t>
      </w:r>
      <w:r w:rsidR="005B65B0">
        <w:rPr>
          <w:rFonts w:ascii="Arial" w:hAnsi="Arial" w:cs="Arial"/>
          <w:b/>
          <w:bCs/>
          <w:i/>
          <w:spacing w:val="-1"/>
          <w:position w:val="-2"/>
          <w:vertAlign w:val="superscript"/>
          <w:lang w:val="en-GB" w:eastAsia="en-GB"/>
        </w:rPr>
        <w:t>2</w:t>
      </w:r>
      <w:r w:rsidR="00DA272C" w:rsidRPr="00CC27BC">
        <w:rPr>
          <w:rFonts w:ascii="Arial" w:hAnsi="Arial" w:cs="Arial"/>
          <w:b/>
          <w:bCs/>
          <w:i/>
          <w:position w:val="-2"/>
          <w:lang w:val="en-GB" w:eastAsia="en-GB"/>
        </w:rPr>
        <w:t>,</w:t>
      </w:r>
      <w:r w:rsidR="00DA272C" w:rsidRPr="00CC27BC">
        <w:rPr>
          <w:rFonts w:ascii="Arial" w:hAnsi="Arial" w:cs="Arial"/>
          <w:b/>
          <w:bCs/>
          <w:i/>
          <w:spacing w:val="9"/>
          <w:position w:val="-2"/>
          <w:lang w:val="en-GB" w:eastAsia="en-GB"/>
        </w:rPr>
        <w:t xml:space="preserve"> </w:t>
      </w:r>
      <w:r w:rsidR="005B65B0">
        <w:rPr>
          <w:rFonts w:ascii="Arial" w:hAnsi="Arial" w:cs="Arial"/>
          <w:b/>
          <w:bCs/>
          <w:i/>
          <w:spacing w:val="9"/>
          <w:position w:val="-2"/>
          <w:lang w:val="en-GB" w:eastAsia="en-GB"/>
        </w:rPr>
        <w:t>M. Kramp</w:t>
      </w:r>
      <w:r w:rsidR="005B65B0" w:rsidRPr="005B65B0">
        <w:rPr>
          <w:rFonts w:ascii="Arial" w:hAnsi="Arial" w:cs="Arial"/>
          <w:b/>
          <w:bCs/>
          <w:i/>
          <w:spacing w:val="9"/>
          <w:position w:val="-2"/>
          <w:vertAlign w:val="superscript"/>
          <w:lang w:val="en-GB" w:eastAsia="en-GB"/>
        </w:rPr>
        <w:t>3</w:t>
      </w:r>
    </w:p>
    <w:p w:rsidR="009D6C48" w:rsidRPr="005B65B0" w:rsidRDefault="009D6C48" w:rsidP="005B65B0">
      <w:pPr>
        <w:autoSpaceDE w:val="0"/>
        <w:autoSpaceDN w:val="0"/>
        <w:adjustRightInd w:val="0"/>
        <w:ind w:right="-20"/>
        <w:rPr>
          <w:rFonts w:ascii="Arial" w:hAnsi="Arial" w:cs="Arial"/>
          <w:i/>
          <w:iCs/>
          <w:position w:val="-1"/>
          <w:sz w:val="20"/>
          <w:szCs w:val="20"/>
          <w:lang w:val="en-GB" w:eastAsia="en-GB"/>
        </w:rPr>
      </w:pPr>
      <w:r w:rsidRPr="009D6C48">
        <w:rPr>
          <w:rFonts w:ascii="Arial" w:hAnsi="Arial" w:cs="Arial"/>
          <w:b/>
          <w:bCs/>
          <w:position w:val="9"/>
          <w:sz w:val="18"/>
          <w:szCs w:val="18"/>
          <w:vertAlign w:val="superscript"/>
          <w:lang w:val="en-GB" w:eastAsia="en-GB"/>
        </w:rPr>
        <w:t>1</w:t>
      </w:r>
      <w:r w:rsidRPr="009D6C48">
        <w:rPr>
          <w:rFonts w:ascii="Arial" w:hAnsi="Arial" w:cs="Arial"/>
          <w:i/>
          <w:iCs/>
          <w:position w:val="10"/>
          <w:sz w:val="20"/>
          <w:szCs w:val="20"/>
          <w:lang w:eastAsia="en-GB"/>
        </w:rPr>
        <w:t xml:space="preserve">Commonwealth Scientific and Industrial Research </w:t>
      </w:r>
      <w:proofErr w:type="spellStart"/>
      <w:r w:rsidRPr="009D6C48">
        <w:rPr>
          <w:rFonts w:ascii="Arial" w:hAnsi="Arial" w:cs="Arial"/>
          <w:i/>
          <w:iCs/>
          <w:position w:val="10"/>
          <w:sz w:val="20"/>
          <w:szCs w:val="20"/>
          <w:lang w:eastAsia="en-GB"/>
        </w:rPr>
        <w:t>Organisation</w:t>
      </w:r>
      <w:proofErr w:type="spellEnd"/>
      <w:r w:rsidRPr="009D6C48">
        <w:rPr>
          <w:rFonts w:ascii="Arial" w:hAnsi="Arial" w:cs="Arial"/>
          <w:i/>
          <w:iCs/>
          <w:position w:val="10"/>
          <w:sz w:val="20"/>
          <w:szCs w:val="20"/>
          <w:lang w:eastAsia="en-GB"/>
        </w:rPr>
        <w:t xml:space="preserve"> (CSIRO), Hobart, Tasmania 7001, Australia</w:t>
      </w:r>
    </w:p>
    <w:p w:rsidR="009D6C48" w:rsidRDefault="005B65B0" w:rsidP="00930997">
      <w:pPr>
        <w:autoSpaceDE w:val="0"/>
        <w:autoSpaceDN w:val="0"/>
        <w:adjustRightInd w:val="0"/>
        <w:ind w:left="111" w:right="-20"/>
        <w:rPr>
          <w:rFonts w:ascii="Arial" w:hAnsi="Arial" w:cs="Arial"/>
          <w:bCs/>
          <w:i/>
          <w:position w:val="9"/>
          <w:sz w:val="20"/>
          <w:szCs w:val="20"/>
          <w:lang w:eastAsia="en-GB"/>
        </w:rPr>
      </w:pPr>
      <w:r>
        <w:rPr>
          <w:rFonts w:ascii="Arial" w:hAnsi="Arial" w:cs="Arial"/>
          <w:b/>
          <w:bCs/>
          <w:position w:val="9"/>
          <w:sz w:val="18"/>
          <w:szCs w:val="18"/>
          <w:vertAlign w:val="superscript"/>
          <w:lang w:val="en-GB" w:eastAsia="en-GB"/>
        </w:rPr>
        <w:t>2</w:t>
      </w:r>
      <w:r w:rsidR="009D6C48" w:rsidRPr="009D6C48">
        <w:rPr>
          <w:rFonts w:ascii="Arial" w:hAnsi="Arial" w:cs="Arial"/>
          <w:bCs/>
          <w:i/>
          <w:position w:val="9"/>
          <w:sz w:val="20"/>
          <w:szCs w:val="20"/>
          <w:lang w:eastAsia="en-GB"/>
        </w:rPr>
        <w:t>Atlantic Oceanographic and Meteorological Laboratory, National Oceanic and Atmospheric Administration, Miami, Florida 33149</w:t>
      </w:r>
    </w:p>
    <w:p w:rsidR="005B65B0" w:rsidRPr="005B65B0" w:rsidRDefault="005B65B0" w:rsidP="00930997">
      <w:pPr>
        <w:autoSpaceDE w:val="0"/>
        <w:autoSpaceDN w:val="0"/>
        <w:adjustRightInd w:val="0"/>
        <w:ind w:left="111" w:right="-20"/>
        <w:rPr>
          <w:rFonts w:ascii="Arial" w:hAnsi="Arial" w:cs="Arial"/>
          <w:i/>
          <w:sz w:val="20"/>
          <w:szCs w:val="20"/>
          <w:lang w:val="en-GB" w:eastAsia="en-GB"/>
        </w:rPr>
      </w:pPr>
      <w:r w:rsidRPr="005B65B0">
        <w:rPr>
          <w:rFonts w:ascii="Arial" w:hAnsi="Arial" w:cs="Arial"/>
          <w:sz w:val="20"/>
          <w:szCs w:val="20"/>
          <w:vertAlign w:val="superscript"/>
          <w:lang w:val="en-GB" w:eastAsia="en-GB"/>
        </w:rPr>
        <w:t>3</w:t>
      </w:r>
      <w:r w:rsidRPr="005B65B0">
        <w:rPr>
          <w:rFonts w:ascii="Arial" w:hAnsi="Arial" w:cs="Arial"/>
          <w:i/>
          <w:sz w:val="20"/>
          <w:szCs w:val="20"/>
          <w:lang w:val="en-GB" w:eastAsia="en-GB"/>
        </w:rPr>
        <w:t>JCOMMOPS, IOC-UNESCO</w:t>
      </w:r>
    </w:p>
    <w:p w:rsidR="00DA272C" w:rsidRDefault="00DA272C" w:rsidP="00DA272C">
      <w:pPr>
        <w:autoSpaceDE w:val="0"/>
        <w:autoSpaceDN w:val="0"/>
        <w:adjustRightInd w:val="0"/>
        <w:ind w:left="111" w:right="-20"/>
        <w:rPr>
          <w:rFonts w:ascii="Arial" w:hAnsi="Arial" w:cs="Arial"/>
          <w:lang w:val="en-GB" w:eastAsia="en-GB"/>
        </w:rPr>
      </w:pPr>
    </w:p>
    <w:p w:rsidR="00CC27BC" w:rsidRPr="00D86510" w:rsidRDefault="00CC27BC" w:rsidP="00CC27BC">
      <w:pPr>
        <w:autoSpaceDE w:val="0"/>
        <w:autoSpaceDN w:val="0"/>
        <w:adjustRightInd w:val="0"/>
        <w:ind w:left="111" w:right="-20"/>
        <w:rPr>
          <w:rFonts w:ascii="Arial" w:hAnsi="Arial" w:cs="Arial"/>
          <w:lang w:val="en-GB" w:eastAsia="en-GB"/>
        </w:rPr>
      </w:pPr>
      <w:proofErr w:type="gramStart"/>
      <w:r w:rsidRPr="00D86510">
        <w:rPr>
          <w:rFonts w:ascii="Arial" w:hAnsi="Arial" w:cs="Arial"/>
          <w:b/>
          <w:bCs/>
          <w:u w:val="thick"/>
          <w:lang w:val="en-GB" w:eastAsia="en-GB"/>
        </w:rPr>
        <w:t>Text</w:t>
      </w:r>
      <w:r w:rsidRPr="00D86510">
        <w:rPr>
          <w:rFonts w:ascii="Arial" w:hAnsi="Arial" w:cs="Arial"/>
          <w:b/>
          <w:bCs/>
          <w:spacing w:val="6"/>
          <w:u w:val="thick"/>
          <w:lang w:val="en-GB" w:eastAsia="en-GB"/>
        </w:rPr>
        <w:t xml:space="preserve"> </w:t>
      </w:r>
      <w:r w:rsidRPr="00D86510">
        <w:rPr>
          <w:rFonts w:ascii="Arial" w:hAnsi="Arial" w:cs="Arial"/>
          <w:b/>
          <w:bCs/>
          <w:w w:val="101"/>
          <w:u w:val="thick"/>
          <w:lang w:val="en-GB" w:eastAsia="en-GB"/>
        </w:rPr>
        <w:t>:</w:t>
      </w:r>
      <w:proofErr w:type="gramEnd"/>
    </w:p>
    <w:p w:rsidR="005B65B0" w:rsidRPr="005B65B0" w:rsidRDefault="005B65B0" w:rsidP="005B65B0">
      <w:pPr>
        <w:rPr>
          <w:rFonts w:ascii="Arial" w:hAnsi="Arial" w:cs="Arial"/>
        </w:rPr>
      </w:pPr>
      <w:r w:rsidRPr="005B65B0">
        <w:rPr>
          <w:rFonts w:ascii="Arial" w:hAnsi="Arial" w:cs="Arial"/>
        </w:rPr>
        <w:t>Heat, water and carbon are the fundamental elements of the climate system and the ocean is the dominant reservoir for both. To understand the oceanic branch of the system, we must observe on a global basis the storage and transport of heat, freshwater, and carbon in the ocean, and their exchange across the air-sea interface.  In addition, the exchange of momentum across this interface drives much of the ocean’s circulation and must also be observed.</w:t>
      </w:r>
    </w:p>
    <w:p w:rsidR="005B65B0" w:rsidRPr="005B65B0" w:rsidRDefault="005B65B0" w:rsidP="005B65B0">
      <w:pPr>
        <w:rPr>
          <w:rFonts w:ascii="Arial" w:hAnsi="Arial" w:cs="Arial"/>
        </w:rPr>
      </w:pPr>
    </w:p>
    <w:p w:rsidR="005B65B0" w:rsidRPr="005B65B0" w:rsidRDefault="005B65B0" w:rsidP="005B65B0">
      <w:pPr>
        <w:rPr>
          <w:rFonts w:ascii="Arial" w:hAnsi="Arial" w:cs="Arial"/>
        </w:rPr>
      </w:pPr>
      <w:r w:rsidRPr="005B65B0">
        <w:rPr>
          <w:rFonts w:ascii="Arial" w:hAnsi="Arial" w:cs="Arial"/>
        </w:rPr>
        <w:t xml:space="preserve">GO-SHIP provides approximately decadal resolution of the changes in inventories of heat, freshwater, carbon, oxygen, nutrients and transient tracers, covering the ocean basins from coast to coast and full depth (top to bottom), with global measurements of the highest required accuracy to detect these changes. The GO-SHIP principal scientific objectives are: (1) understanding and documenting the large-scale ocean water property distributions, their changes, and drivers of those changes, and (2) addressing questions of how a future ocean that will increase in dissolved inorganic carbon, become more acidic and more stratified, and experience changes in circulation and ventilation processes due to global warming and altered water cycle. </w:t>
      </w:r>
      <w:r w:rsidRPr="005B65B0">
        <w:rPr>
          <w:rFonts w:ascii="Arial" w:hAnsi="Arial" w:cs="Arial"/>
          <w:szCs w:val="28"/>
        </w:rPr>
        <w:t xml:space="preserve">This talk will provide an overview of the present GO-SHIP network of sustained hydrographic sections and future directions of the program. </w:t>
      </w:r>
    </w:p>
    <w:p w:rsidR="00CC27BC" w:rsidRPr="00D86510" w:rsidRDefault="00CC27BC" w:rsidP="00CC27BC">
      <w:pPr>
        <w:autoSpaceDE w:val="0"/>
        <w:autoSpaceDN w:val="0"/>
        <w:adjustRightInd w:val="0"/>
        <w:ind w:left="461" w:right="-20"/>
        <w:rPr>
          <w:rFonts w:ascii="Arial" w:hAnsi="Arial" w:cs="Arial"/>
          <w:lang w:val="en-GB" w:eastAsia="en-GB"/>
        </w:rPr>
      </w:pPr>
    </w:p>
    <w:sectPr w:rsidR="00CC27BC" w:rsidRPr="00D86510"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8E" w:rsidRDefault="0022338E">
      <w:r>
        <w:separator/>
      </w:r>
    </w:p>
  </w:endnote>
  <w:endnote w:type="continuationSeparator" w:id="0">
    <w:p w:rsidR="0022338E" w:rsidRDefault="00223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8E" w:rsidRDefault="0022338E">
      <w:r>
        <w:separator/>
      </w:r>
    </w:p>
  </w:footnote>
  <w:footnote w:type="continuationSeparator" w:id="0">
    <w:p w:rsidR="0022338E" w:rsidRDefault="00223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2B46"/>
    <w:rsid w:val="00047560"/>
    <w:rsid w:val="00055DFB"/>
    <w:rsid w:val="00062DBE"/>
    <w:rsid w:val="00076483"/>
    <w:rsid w:val="00087187"/>
    <w:rsid w:val="0009381E"/>
    <w:rsid w:val="000A4AA1"/>
    <w:rsid w:val="000B0066"/>
    <w:rsid w:val="000B39B6"/>
    <w:rsid w:val="000E365D"/>
    <w:rsid w:val="00122CCB"/>
    <w:rsid w:val="0018714D"/>
    <w:rsid w:val="001B6543"/>
    <w:rsid w:val="001D28A5"/>
    <w:rsid w:val="001E1672"/>
    <w:rsid w:val="001F09A0"/>
    <w:rsid w:val="0022338E"/>
    <w:rsid w:val="00231594"/>
    <w:rsid w:val="00245941"/>
    <w:rsid w:val="00263773"/>
    <w:rsid w:val="00271E87"/>
    <w:rsid w:val="002C54CC"/>
    <w:rsid w:val="002E3759"/>
    <w:rsid w:val="00300784"/>
    <w:rsid w:val="00310E7B"/>
    <w:rsid w:val="00337386"/>
    <w:rsid w:val="00337D90"/>
    <w:rsid w:val="003475AA"/>
    <w:rsid w:val="00352F1C"/>
    <w:rsid w:val="00353874"/>
    <w:rsid w:val="003A4E4C"/>
    <w:rsid w:val="003C5000"/>
    <w:rsid w:val="00406A44"/>
    <w:rsid w:val="00407834"/>
    <w:rsid w:val="004079FC"/>
    <w:rsid w:val="00415E85"/>
    <w:rsid w:val="0042057A"/>
    <w:rsid w:val="00433E6E"/>
    <w:rsid w:val="004511FB"/>
    <w:rsid w:val="0048286A"/>
    <w:rsid w:val="0048747B"/>
    <w:rsid w:val="004B3DAE"/>
    <w:rsid w:val="004B465F"/>
    <w:rsid w:val="004F3679"/>
    <w:rsid w:val="00503358"/>
    <w:rsid w:val="005164CC"/>
    <w:rsid w:val="00541C1D"/>
    <w:rsid w:val="005449B1"/>
    <w:rsid w:val="00560170"/>
    <w:rsid w:val="005606B1"/>
    <w:rsid w:val="005972DF"/>
    <w:rsid w:val="005B56C1"/>
    <w:rsid w:val="005B5D41"/>
    <w:rsid w:val="005B65B0"/>
    <w:rsid w:val="005C0CC5"/>
    <w:rsid w:val="005D4FD9"/>
    <w:rsid w:val="005E29CE"/>
    <w:rsid w:val="005E4975"/>
    <w:rsid w:val="00603015"/>
    <w:rsid w:val="00611497"/>
    <w:rsid w:val="00617E86"/>
    <w:rsid w:val="0062267F"/>
    <w:rsid w:val="00643C1C"/>
    <w:rsid w:val="006540EA"/>
    <w:rsid w:val="00654338"/>
    <w:rsid w:val="006654E3"/>
    <w:rsid w:val="00672B03"/>
    <w:rsid w:val="006A7087"/>
    <w:rsid w:val="006B2F08"/>
    <w:rsid w:val="006C5A63"/>
    <w:rsid w:val="006C7942"/>
    <w:rsid w:val="007428F5"/>
    <w:rsid w:val="00751088"/>
    <w:rsid w:val="00761999"/>
    <w:rsid w:val="007636F4"/>
    <w:rsid w:val="007A39C7"/>
    <w:rsid w:val="007B3E6F"/>
    <w:rsid w:val="007B7A48"/>
    <w:rsid w:val="007C13FF"/>
    <w:rsid w:val="007D1E90"/>
    <w:rsid w:val="007F509E"/>
    <w:rsid w:val="00863972"/>
    <w:rsid w:val="008917CC"/>
    <w:rsid w:val="008A0FEA"/>
    <w:rsid w:val="008B3738"/>
    <w:rsid w:val="008D3B14"/>
    <w:rsid w:val="008E22C4"/>
    <w:rsid w:val="009175DF"/>
    <w:rsid w:val="00923BB5"/>
    <w:rsid w:val="0092720B"/>
    <w:rsid w:val="00930997"/>
    <w:rsid w:val="009418AD"/>
    <w:rsid w:val="00945F4A"/>
    <w:rsid w:val="00946EB7"/>
    <w:rsid w:val="00951479"/>
    <w:rsid w:val="009852E5"/>
    <w:rsid w:val="00995A74"/>
    <w:rsid w:val="009B3721"/>
    <w:rsid w:val="009B4C9A"/>
    <w:rsid w:val="009C7BE4"/>
    <w:rsid w:val="009D6C48"/>
    <w:rsid w:val="009F53CF"/>
    <w:rsid w:val="00A01D19"/>
    <w:rsid w:val="00A058D5"/>
    <w:rsid w:val="00A52E1A"/>
    <w:rsid w:val="00A640ED"/>
    <w:rsid w:val="00A865A7"/>
    <w:rsid w:val="00AF7255"/>
    <w:rsid w:val="00B07B36"/>
    <w:rsid w:val="00B1705E"/>
    <w:rsid w:val="00B278E8"/>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C27BC"/>
    <w:rsid w:val="00CC6B4F"/>
    <w:rsid w:val="00CD295A"/>
    <w:rsid w:val="00D22AB3"/>
    <w:rsid w:val="00D3058B"/>
    <w:rsid w:val="00D4102D"/>
    <w:rsid w:val="00D50E6C"/>
    <w:rsid w:val="00D54019"/>
    <w:rsid w:val="00D60DA4"/>
    <w:rsid w:val="00D643DF"/>
    <w:rsid w:val="00D7537E"/>
    <w:rsid w:val="00D84AFA"/>
    <w:rsid w:val="00D86510"/>
    <w:rsid w:val="00D91B77"/>
    <w:rsid w:val="00DA272C"/>
    <w:rsid w:val="00DB554A"/>
    <w:rsid w:val="00DC5CC1"/>
    <w:rsid w:val="00E31672"/>
    <w:rsid w:val="00E32BDD"/>
    <w:rsid w:val="00E36F1D"/>
    <w:rsid w:val="00E520B9"/>
    <w:rsid w:val="00E56D22"/>
    <w:rsid w:val="00E94DCD"/>
    <w:rsid w:val="00EC53A5"/>
    <w:rsid w:val="00ED1340"/>
    <w:rsid w:val="00ED79FA"/>
    <w:rsid w:val="00EE6A1C"/>
    <w:rsid w:val="00EE7588"/>
    <w:rsid w:val="00EF442E"/>
    <w:rsid w:val="00EF50BD"/>
    <w:rsid w:val="00F04AEF"/>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Sylwia Miechurska</cp:lastModifiedBy>
  <cp:revision>2</cp:revision>
  <cp:lastPrinted>2009-10-09T07:35:00Z</cp:lastPrinted>
  <dcterms:created xsi:type="dcterms:W3CDTF">2016-02-29T23:07:00Z</dcterms:created>
  <dcterms:modified xsi:type="dcterms:W3CDTF">2016-02-29T23:07:00Z</dcterms:modified>
</cp:coreProperties>
</file>